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1FEF">
        <w:rPr>
          <w:rFonts w:ascii="Times New Roman" w:hAnsi="Times New Roman" w:cs="Times New Roman"/>
          <w:b/>
          <w:sz w:val="24"/>
          <w:szCs w:val="24"/>
        </w:rPr>
        <w:t xml:space="preserve">                      ВСЕРОССИЙСКАЯ ОЛИМПИАДА ШКОЛЬНИКОВ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1FEF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B43A8F">
        <w:rPr>
          <w:rFonts w:ascii="Times New Roman" w:hAnsi="Times New Roman" w:cs="Times New Roman"/>
          <w:b/>
          <w:sz w:val="24"/>
          <w:szCs w:val="24"/>
        </w:rPr>
        <w:t xml:space="preserve">             ПО ЛИТЕРАТУРЕ. 2020–2021</w:t>
      </w:r>
      <w:bookmarkStart w:id="0" w:name="_GoBack"/>
      <w:bookmarkEnd w:id="0"/>
      <w:r w:rsidRPr="00451FEF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1F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ШКОЛЬНЫЙ ЭТАП. 7 – 8  КЛАСС</w:t>
      </w:r>
    </w:p>
    <w:p w:rsidR="0017455A" w:rsidRDefault="00451FEF" w:rsidP="00451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1FEF">
        <w:rPr>
          <w:rFonts w:ascii="Times New Roman" w:hAnsi="Times New Roman" w:cs="Times New Roman"/>
          <w:b/>
          <w:sz w:val="24"/>
          <w:szCs w:val="24"/>
        </w:rPr>
        <w:t xml:space="preserve">                            Задания, ответы и критерии оценивания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1FE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10A4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1FEF">
        <w:rPr>
          <w:rFonts w:ascii="Times New Roman" w:hAnsi="Times New Roman" w:cs="Times New Roman"/>
          <w:b/>
          <w:sz w:val="24"/>
          <w:szCs w:val="24"/>
        </w:rPr>
        <w:t>Ответ.</w:t>
      </w:r>
      <w:proofErr w:type="gramEnd"/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1. Оригинал – стихотворение М.Ю. Лермонтова [1 балл] «Парус» [2 балла]:</w:t>
      </w:r>
    </w:p>
    <w:p w:rsidR="00451FEF" w:rsidRPr="00D10A4A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 xml:space="preserve">Белеет парус </w:t>
      </w:r>
      <w:proofErr w:type="gramStart"/>
      <w:r w:rsidRPr="00451FEF">
        <w:rPr>
          <w:rFonts w:ascii="Times New Roman" w:hAnsi="Times New Roman" w:cs="Times New Roman"/>
          <w:b/>
          <w:i/>
          <w:sz w:val="24"/>
          <w:szCs w:val="24"/>
        </w:rPr>
        <w:t>одинокой</w:t>
      </w:r>
      <w:proofErr w:type="gramEnd"/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>В тумане моря голубом!..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>Что ищет он в стране далёкой?</w:t>
      </w:r>
    </w:p>
    <w:p w:rsidR="00451FEF" w:rsidRPr="00D10A4A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>Что кинул он в краю родном?..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>Играют волны — ветер свищет,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 xml:space="preserve">И мачта гнётся и </w:t>
      </w:r>
      <w:proofErr w:type="spellStart"/>
      <w:r w:rsidRPr="00451FEF">
        <w:rPr>
          <w:rFonts w:ascii="Times New Roman" w:hAnsi="Times New Roman" w:cs="Times New Roman"/>
          <w:b/>
          <w:i/>
          <w:sz w:val="24"/>
          <w:szCs w:val="24"/>
        </w:rPr>
        <w:t>скрыпит</w:t>
      </w:r>
      <w:proofErr w:type="spellEnd"/>
      <w:r w:rsidRPr="00451FEF">
        <w:rPr>
          <w:rFonts w:ascii="Times New Roman" w:hAnsi="Times New Roman" w:cs="Times New Roman"/>
          <w:b/>
          <w:i/>
          <w:sz w:val="24"/>
          <w:szCs w:val="24"/>
        </w:rPr>
        <w:t>...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 xml:space="preserve">Увы! Он </w:t>
      </w:r>
      <w:proofErr w:type="spellStart"/>
      <w:r w:rsidRPr="00451FEF">
        <w:rPr>
          <w:rFonts w:ascii="Times New Roman" w:hAnsi="Times New Roman" w:cs="Times New Roman"/>
          <w:b/>
          <w:i/>
          <w:sz w:val="24"/>
          <w:szCs w:val="24"/>
        </w:rPr>
        <w:t>счастия</w:t>
      </w:r>
      <w:proofErr w:type="spellEnd"/>
      <w:r w:rsidRPr="00451FEF">
        <w:rPr>
          <w:rFonts w:ascii="Times New Roman" w:hAnsi="Times New Roman" w:cs="Times New Roman"/>
          <w:b/>
          <w:i/>
          <w:sz w:val="24"/>
          <w:szCs w:val="24"/>
        </w:rPr>
        <w:t xml:space="preserve"> не ищет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 xml:space="preserve">И не от </w:t>
      </w:r>
      <w:proofErr w:type="spellStart"/>
      <w:r w:rsidRPr="00451FEF">
        <w:rPr>
          <w:rFonts w:ascii="Times New Roman" w:hAnsi="Times New Roman" w:cs="Times New Roman"/>
          <w:b/>
          <w:i/>
          <w:sz w:val="24"/>
          <w:szCs w:val="24"/>
        </w:rPr>
        <w:t>счастия</w:t>
      </w:r>
      <w:proofErr w:type="spellEnd"/>
      <w:r w:rsidRPr="00451FEF">
        <w:rPr>
          <w:rFonts w:ascii="Times New Roman" w:hAnsi="Times New Roman" w:cs="Times New Roman"/>
          <w:b/>
          <w:i/>
          <w:sz w:val="24"/>
          <w:szCs w:val="24"/>
        </w:rPr>
        <w:t xml:space="preserve"> бежит!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>Под ним струя светлей лазури,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>Над ним луч солнца золотой...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>А он, мятежный, просит бури,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1FEF">
        <w:rPr>
          <w:rFonts w:ascii="Times New Roman" w:hAnsi="Times New Roman" w:cs="Times New Roman"/>
          <w:b/>
          <w:i/>
          <w:sz w:val="24"/>
          <w:szCs w:val="24"/>
        </w:rPr>
        <w:t>Как будто в бурях есть покой!</w:t>
      </w:r>
    </w:p>
    <w:p w:rsidR="00451FEF" w:rsidRPr="00D10A4A" w:rsidRDefault="00451FEF" w:rsidP="00451F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 xml:space="preserve">За точное воспроизведение стихотворения – 7 баллов; любая неточность, </w:t>
      </w:r>
      <w:proofErr w:type="gramStart"/>
      <w:r w:rsidRPr="00451FEF">
        <w:rPr>
          <w:rFonts w:ascii="Times New Roman" w:hAnsi="Times New Roman" w:cs="Times New Roman"/>
          <w:sz w:val="24"/>
          <w:szCs w:val="24"/>
        </w:rPr>
        <w:t>кроме</w:t>
      </w:r>
      <w:proofErr w:type="gramEnd"/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вариативных знаков препинания и написаний «одинокой» и «</w:t>
      </w:r>
      <w:proofErr w:type="spellStart"/>
      <w:r w:rsidRPr="00451FEF">
        <w:rPr>
          <w:rFonts w:ascii="Times New Roman" w:hAnsi="Times New Roman" w:cs="Times New Roman"/>
          <w:sz w:val="24"/>
          <w:szCs w:val="24"/>
        </w:rPr>
        <w:t>скрыпит</w:t>
      </w:r>
      <w:proofErr w:type="spellEnd"/>
      <w:r w:rsidRPr="00451FEF">
        <w:rPr>
          <w:rFonts w:ascii="Times New Roman" w:hAnsi="Times New Roman" w:cs="Times New Roman"/>
          <w:sz w:val="24"/>
          <w:szCs w:val="24"/>
        </w:rPr>
        <w:t>», –</w:t>
      </w:r>
    </w:p>
    <w:p w:rsid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451FEF">
        <w:rPr>
          <w:rFonts w:ascii="Times New Roman" w:hAnsi="Times New Roman" w:cs="Times New Roman"/>
          <w:sz w:val="24"/>
          <w:szCs w:val="24"/>
          <w:lang w:val="en-US"/>
        </w:rPr>
        <w:t>минус</w:t>
      </w:r>
      <w:proofErr w:type="spellEnd"/>
      <w:proofErr w:type="gramEnd"/>
      <w:r w:rsidRPr="00451FEF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451FEF">
        <w:rPr>
          <w:rFonts w:ascii="Times New Roman" w:hAnsi="Times New Roman" w:cs="Times New Roman"/>
          <w:sz w:val="24"/>
          <w:szCs w:val="24"/>
          <w:lang w:val="en-US"/>
        </w:rPr>
        <w:t>балл</w:t>
      </w:r>
      <w:proofErr w:type="spellEnd"/>
      <w:r w:rsidRPr="00451FE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51FEF" w:rsidTr="00451FEF">
        <w:tc>
          <w:tcPr>
            <w:tcW w:w="4785" w:type="dxa"/>
          </w:tcPr>
          <w:p w:rsid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Оригинал</w:t>
            </w:r>
            <w:proofErr w:type="spellEnd"/>
          </w:p>
        </w:tc>
        <w:tc>
          <w:tcPr>
            <w:tcW w:w="4786" w:type="dxa"/>
          </w:tcPr>
          <w:p w:rsid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Перевод</w:t>
            </w:r>
            <w:proofErr w:type="spellEnd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</w:tr>
      <w:tr w:rsidR="00451FEF" w:rsidTr="00451FEF">
        <w:tc>
          <w:tcPr>
            <w:tcW w:w="4785" w:type="dxa"/>
          </w:tcPr>
          <w:p w:rsid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строк</w:t>
            </w:r>
            <w:proofErr w:type="spellEnd"/>
          </w:p>
        </w:tc>
        <w:tc>
          <w:tcPr>
            <w:tcW w:w="4786" w:type="dxa"/>
          </w:tcPr>
          <w:p w:rsid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строк</w:t>
            </w:r>
            <w:proofErr w:type="spellEnd"/>
          </w:p>
        </w:tc>
      </w:tr>
      <w:tr w:rsidR="00451FEF" w:rsidTr="00451FEF">
        <w:tc>
          <w:tcPr>
            <w:tcW w:w="4785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4-стопный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ямб</w:t>
            </w:r>
            <w:proofErr w:type="spellEnd"/>
          </w:p>
        </w:tc>
        <w:tc>
          <w:tcPr>
            <w:tcW w:w="4786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4-стопный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хорей</w:t>
            </w:r>
            <w:proofErr w:type="spellEnd"/>
          </w:p>
        </w:tc>
      </w:tr>
      <w:tr w:rsidR="00451FEF" w:rsidTr="00451FEF">
        <w:tc>
          <w:tcPr>
            <w:tcW w:w="4785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присутствуют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аллитерации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ассонансы</w:t>
            </w:r>
            <w:proofErr w:type="spellEnd"/>
          </w:p>
        </w:tc>
        <w:tc>
          <w:tcPr>
            <w:tcW w:w="4786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аллитераций</w:t>
            </w:r>
            <w:proofErr w:type="spellEnd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ассонансов</w:t>
            </w:r>
            <w:proofErr w:type="spellEnd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451FEF" w:rsidTr="00451FEF">
        <w:tc>
          <w:tcPr>
            <w:tcW w:w="4785" w:type="dxa"/>
          </w:tcPr>
          <w:p w:rsid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параллелизмы</w:t>
            </w:r>
            <w:proofErr w:type="spellEnd"/>
          </w:p>
        </w:tc>
        <w:tc>
          <w:tcPr>
            <w:tcW w:w="4786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параллелизма</w:t>
            </w:r>
            <w:proofErr w:type="spellEnd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451FEF" w:rsidRPr="00451FEF" w:rsidTr="00451FEF">
        <w:tc>
          <w:tcPr>
            <w:tcW w:w="4785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стилистика: слова</w:t>
            </w: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подходят друг к другу по</w:t>
            </w: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 xml:space="preserve"> стилю</w:t>
            </w:r>
          </w:p>
        </w:tc>
        <w:tc>
          <w:tcPr>
            <w:tcW w:w="4786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 не подходят друг к другу по</w:t>
            </w: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стилю: смешение стилистических</w:t>
            </w: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 xml:space="preserve"> пластов</w:t>
            </w:r>
          </w:p>
        </w:tc>
      </w:tr>
    </w:tbl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Возможны и другие названные отличия, по 2 балла за каждое, но в сумме не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 xml:space="preserve">более 10 баллов. Не следует ожидать от участников </w:t>
      </w:r>
      <w:proofErr w:type="gramStart"/>
      <w:r w:rsidRPr="00451FEF">
        <w:rPr>
          <w:rFonts w:ascii="Times New Roman" w:hAnsi="Times New Roman" w:cs="Times New Roman"/>
          <w:sz w:val="24"/>
          <w:szCs w:val="24"/>
        </w:rPr>
        <w:t>использованной</w:t>
      </w:r>
      <w:proofErr w:type="gramEnd"/>
      <w:r w:rsidRPr="00451FEF">
        <w:rPr>
          <w:rFonts w:ascii="Times New Roman" w:hAnsi="Times New Roman" w:cs="Times New Roman"/>
          <w:sz w:val="24"/>
          <w:szCs w:val="24"/>
        </w:rPr>
        <w:t xml:space="preserve"> в ключах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терминологии.</w:t>
      </w:r>
    </w:p>
    <w:p w:rsid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 xml:space="preserve">3. Для удобства оценивания предлагаем ориентироваться на </w:t>
      </w:r>
      <w:proofErr w:type="gramStart"/>
      <w:r w:rsidRPr="00451FEF">
        <w:rPr>
          <w:rFonts w:ascii="Times New Roman" w:hAnsi="Times New Roman" w:cs="Times New Roman"/>
          <w:sz w:val="24"/>
          <w:szCs w:val="24"/>
        </w:rPr>
        <w:t>школьную</w:t>
      </w:r>
      <w:proofErr w:type="gramEnd"/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51FEF">
        <w:rPr>
          <w:rFonts w:ascii="Times New Roman" w:hAnsi="Times New Roman" w:cs="Times New Roman"/>
          <w:sz w:val="24"/>
          <w:szCs w:val="24"/>
        </w:rPr>
        <w:t>четырёхбалльную</w:t>
      </w:r>
      <w:proofErr w:type="spellEnd"/>
      <w:r w:rsidRPr="00451FEF">
        <w:rPr>
          <w:rFonts w:ascii="Times New Roman" w:hAnsi="Times New Roman" w:cs="Times New Roman"/>
          <w:sz w:val="24"/>
          <w:szCs w:val="24"/>
        </w:rPr>
        <w:t xml:space="preserve"> систему. Так, при оценке по первому критерию 0 баллов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соответствуют «двойке», 4 балла – «тройке», 8 баллов – «четвёрке» и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12 баллов – «пятёрке». Безусловно, возможны промежуточные варианты</w:t>
      </w:r>
    </w:p>
    <w:p w:rsidR="00451FEF" w:rsidRPr="00D10A4A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(например, 6 баллов соответствуют «четвёрке с минусом»).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659"/>
      </w:tblGrid>
      <w:tr w:rsidR="00451FEF" w:rsidTr="00451FEF">
        <w:tc>
          <w:tcPr>
            <w:tcW w:w="6912" w:type="dxa"/>
          </w:tcPr>
          <w:p w:rsid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Критерии</w:t>
            </w:r>
            <w:proofErr w:type="spellEnd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оценивания</w:t>
            </w:r>
            <w:proofErr w:type="spellEnd"/>
          </w:p>
        </w:tc>
        <w:tc>
          <w:tcPr>
            <w:tcW w:w="2659" w:type="dxa"/>
          </w:tcPr>
          <w:p w:rsid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Баллы</w:t>
            </w:r>
            <w:proofErr w:type="spellEnd"/>
          </w:p>
        </w:tc>
      </w:tr>
      <w:tr w:rsidR="00451FEF" w:rsidTr="00451FEF">
        <w:tc>
          <w:tcPr>
            <w:tcW w:w="6912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>Внятно и связно указано, какой текст нравится больше и</w:t>
            </w:r>
          </w:p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 xml:space="preserve">почему. Отмечены отличия «перевода» от оригинала </w:t>
            </w:r>
            <w:proofErr w:type="gramStart"/>
            <w:r w:rsidRPr="00451FE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451FEF">
              <w:rPr>
                <w:rFonts w:ascii="Times New Roman" w:hAnsi="Times New Roman" w:cs="Times New Roman"/>
                <w:sz w:val="24"/>
                <w:szCs w:val="24"/>
              </w:rPr>
              <w:t xml:space="preserve"> разным</w:t>
            </w:r>
          </w:p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>параметрам (стиховые, стилистические, образные, логические).</w:t>
            </w:r>
          </w:p>
          <w:p w:rsid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Шкала</w:t>
            </w:r>
            <w:proofErr w:type="spellEnd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оценок</w:t>
            </w:r>
            <w:proofErr w:type="spellEnd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0 – 4 – 8 – 12</w:t>
            </w:r>
          </w:p>
        </w:tc>
        <w:tc>
          <w:tcPr>
            <w:tcW w:w="2659" w:type="dxa"/>
          </w:tcPr>
          <w:p w:rsid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баллов</w:t>
            </w:r>
            <w:proofErr w:type="spellEnd"/>
          </w:p>
        </w:tc>
      </w:tr>
      <w:tr w:rsidR="00451FEF" w:rsidTr="00451FEF">
        <w:tc>
          <w:tcPr>
            <w:tcW w:w="6912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 xml:space="preserve">Наличие/отсутствие </w:t>
            </w:r>
            <w:proofErr w:type="gramStart"/>
            <w:r w:rsidRPr="00451FEF">
              <w:rPr>
                <w:rFonts w:ascii="Times New Roman" w:hAnsi="Times New Roman" w:cs="Times New Roman"/>
                <w:sz w:val="24"/>
                <w:szCs w:val="24"/>
              </w:rPr>
              <w:t>орфографических</w:t>
            </w:r>
            <w:proofErr w:type="gramEnd"/>
            <w:r w:rsidRPr="00451FEF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пунктуационных</w:t>
            </w:r>
          </w:p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1FEF">
              <w:rPr>
                <w:rFonts w:ascii="Times New Roman" w:hAnsi="Times New Roman" w:cs="Times New Roman"/>
                <w:sz w:val="24"/>
                <w:szCs w:val="24"/>
              </w:rPr>
              <w:t>ошибок (в пределах изученного в курсе русского языка</w:t>
            </w:r>
            <w:proofErr w:type="gramEnd"/>
          </w:p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материала).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>Шкала оценок: 0 – 1 – 2 –3</w:t>
            </w:r>
          </w:p>
        </w:tc>
        <w:tc>
          <w:tcPr>
            <w:tcW w:w="2659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баллов</w:t>
            </w:r>
            <w:proofErr w:type="spellEnd"/>
          </w:p>
        </w:tc>
      </w:tr>
      <w:tr w:rsidR="00451FEF" w:rsidTr="00451FEF">
        <w:tc>
          <w:tcPr>
            <w:tcW w:w="6912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59" w:type="dxa"/>
          </w:tcPr>
          <w:p w:rsidR="00451FEF" w:rsidRPr="00451FEF" w:rsidRDefault="00451FEF" w:rsidP="00451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451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баллов</w:t>
            </w:r>
            <w:proofErr w:type="spellEnd"/>
          </w:p>
        </w:tc>
      </w:tr>
    </w:tbl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b/>
          <w:sz w:val="24"/>
          <w:szCs w:val="24"/>
        </w:rPr>
        <w:t>Для эксперта.</w:t>
      </w:r>
      <w:r w:rsidRPr="00451FEF">
        <w:rPr>
          <w:rFonts w:ascii="Times New Roman" w:hAnsi="Times New Roman" w:cs="Times New Roman"/>
          <w:sz w:val="24"/>
          <w:szCs w:val="24"/>
        </w:rPr>
        <w:t xml:space="preserve"> «Перевод» неудачен и стилистически, и лексически, и </w:t>
      </w:r>
      <w:proofErr w:type="spellStart"/>
      <w:r w:rsidRPr="00451FEF">
        <w:rPr>
          <w:rFonts w:ascii="Times New Roman" w:hAnsi="Times New Roman" w:cs="Times New Roman"/>
          <w:sz w:val="24"/>
          <w:szCs w:val="24"/>
        </w:rPr>
        <w:t>синтакси</w:t>
      </w:r>
      <w:proofErr w:type="spellEnd"/>
      <w:r w:rsidRPr="00451FEF">
        <w:rPr>
          <w:rFonts w:ascii="Times New Roman" w:hAnsi="Times New Roman" w:cs="Times New Roman"/>
          <w:sz w:val="24"/>
          <w:szCs w:val="24"/>
        </w:rPr>
        <w:t>-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lastRenderedPageBreak/>
        <w:t>чески. Наблюдается неоправданное смешение книжного и разговорного стилей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(«ветрило… забыло», «фортуны… удрал»). Повторы оригинального текста,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51FEF">
        <w:rPr>
          <w:rFonts w:ascii="Times New Roman" w:hAnsi="Times New Roman" w:cs="Times New Roman"/>
          <w:sz w:val="24"/>
          <w:szCs w:val="24"/>
        </w:rPr>
        <w:t>создающие</w:t>
      </w:r>
      <w:proofErr w:type="gramEnd"/>
      <w:r w:rsidRPr="00451FEF">
        <w:rPr>
          <w:rFonts w:ascii="Times New Roman" w:hAnsi="Times New Roman" w:cs="Times New Roman"/>
          <w:sz w:val="24"/>
          <w:szCs w:val="24"/>
        </w:rPr>
        <w:t xml:space="preserve"> параллелизм, заменены синонимами. Слова «тишина» и «покой»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 xml:space="preserve">в финалах текстов явно </w:t>
      </w:r>
      <w:proofErr w:type="gramStart"/>
      <w:r w:rsidRPr="00451FEF">
        <w:rPr>
          <w:rFonts w:ascii="Times New Roman" w:hAnsi="Times New Roman" w:cs="Times New Roman"/>
          <w:sz w:val="24"/>
          <w:szCs w:val="24"/>
        </w:rPr>
        <w:t>неравнозначны</w:t>
      </w:r>
      <w:proofErr w:type="gramEnd"/>
      <w:r w:rsidRPr="00451FEF">
        <w:rPr>
          <w:rFonts w:ascii="Times New Roman" w:hAnsi="Times New Roman" w:cs="Times New Roman"/>
          <w:sz w:val="24"/>
          <w:szCs w:val="24"/>
        </w:rPr>
        <w:t xml:space="preserve">. Непонятно, к чему относится «он» </w:t>
      </w:r>
      <w:proofErr w:type="gramStart"/>
      <w:r w:rsidRPr="00451FEF">
        <w:rPr>
          <w:rFonts w:ascii="Times New Roman" w:hAnsi="Times New Roman" w:cs="Times New Roman"/>
          <w:sz w:val="24"/>
          <w:szCs w:val="24"/>
        </w:rPr>
        <w:t>во</w:t>
      </w:r>
      <w:proofErr w:type="gramEnd"/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51FEF">
        <w:rPr>
          <w:rFonts w:ascii="Times New Roman" w:hAnsi="Times New Roman" w:cs="Times New Roman"/>
          <w:sz w:val="24"/>
          <w:szCs w:val="24"/>
        </w:rPr>
        <w:t>втором</w:t>
      </w:r>
      <w:proofErr w:type="gramEnd"/>
      <w:r w:rsidRPr="00451FEF">
        <w:rPr>
          <w:rFonts w:ascii="Times New Roman" w:hAnsi="Times New Roman" w:cs="Times New Roman"/>
          <w:sz w:val="24"/>
          <w:szCs w:val="24"/>
        </w:rPr>
        <w:t xml:space="preserve"> четверостишии – к парусу или к «валу». Создаётся ощущение образной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беспомощности и бессмыслицы.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b/>
          <w:sz w:val="24"/>
          <w:szCs w:val="24"/>
        </w:rPr>
        <w:t>Примечание.</w:t>
      </w:r>
      <w:r w:rsidRPr="00451FEF">
        <w:rPr>
          <w:rFonts w:ascii="Times New Roman" w:hAnsi="Times New Roman" w:cs="Times New Roman"/>
          <w:sz w:val="24"/>
          <w:szCs w:val="24"/>
        </w:rPr>
        <w:t xml:space="preserve"> Возможен вариант работы, в которой автору больше нравится</w:t>
      </w:r>
    </w:p>
    <w:p w:rsidR="00451FEF" w:rsidRPr="00451FE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>«перевод» и сделана попытка доказать его эстетическую ценность. Такие</w:t>
      </w:r>
    </w:p>
    <w:p w:rsidR="00451FEF" w:rsidRPr="00B43A8F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FEF">
        <w:rPr>
          <w:rFonts w:ascii="Times New Roman" w:hAnsi="Times New Roman" w:cs="Times New Roman"/>
          <w:sz w:val="24"/>
          <w:szCs w:val="24"/>
        </w:rPr>
        <w:t xml:space="preserve">работы не стоит сразу отвергать и нельзя оценивать нулём баллов. </w:t>
      </w:r>
      <w:r w:rsidRPr="00B43A8F">
        <w:rPr>
          <w:rFonts w:ascii="Times New Roman" w:hAnsi="Times New Roman" w:cs="Times New Roman"/>
          <w:sz w:val="24"/>
          <w:szCs w:val="24"/>
        </w:rPr>
        <w:t>Следует</w:t>
      </w:r>
    </w:p>
    <w:p w:rsidR="00451FEF" w:rsidRPr="00D10A4A" w:rsidRDefault="00451FEF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A4A">
        <w:rPr>
          <w:rFonts w:ascii="Times New Roman" w:hAnsi="Times New Roman" w:cs="Times New Roman"/>
          <w:sz w:val="24"/>
          <w:szCs w:val="24"/>
        </w:rPr>
        <w:t>понять логику автора и оценить работу согласно критериям.</w:t>
      </w:r>
    </w:p>
    <w:p w:rsidR="009C3FCE" w:rsidRPr="00D10A4A" w:rsidRDefault="009C3FCE" w:rsidP="0045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FCE" w:rsidRPr="009C3FCE" w:rsidRDefault="009C3FCE" w:rsidP="009C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FC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C3FCE">
        <w:rPr>
          <w:rFonts w:ascii="Times New Roman" w:hAnsi="Times New Roman" w:cs="Times New Roman"/>
          <w:b/>
          <w:sz w:val="24"/>
          <w:szCs w:val="24"/>
        </w:rPr>
        <w:t>. [40 баллов] РАБОТА С ТЕКСТОМ.</w:t>
      </w:r>
    </w:p>
    <w:p w:rsidR="009C3FCE" w:rsidRPr="00D10A4A" w:rsidRDefault="009C3FCE" w:rsidP="009C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0A4A">
        <w:rPr>
          <w:rFonts w:ascii="Times New Roman" w:hAnsi="Times New Roman" w:cs="Times New Roman"/>
          <w:b/>
          <w:sz w:val="24"/>
          <w:szCs w:val="24"/>
        </w:rPr>
        <w:t xml:space="preserve">Прозаический </w:t>
      </w:r>
      <w:r w:rsidR="00D10A4A">
        <w:rPr>
          <w:rFonts w:ascii="Times New Roman" w:hAnsi="Times New Roman" w:cs="Times New Roman"/>
          <w:b/>
          <w:sz w:val="24"/>
          <w:szCs w:val="24"/>
        </w:rPr>
        <w:t xml:space="preserve">и поэтический </w:t>
      </w:r>
      <w:r w:rsidRPr="00D10A4A">
        <w:rPr>
          <w:rFonts w:ascii="Times New Roman" w:hAnsi="Times New Roman" w:cs="Times New Roman"/>
          <w:b/>
          <w:sz w:val="24"/>
          <w:szCs w:val="24"/>
        </w:rPr>
        <w:t>текст.</w:t>
      </w:r>
    </w:p>
    <w:p w:rsidR="009C3FCE" w:rsidRPr="009C3FCE" w:rsidRDefault="009C3FCE" w:rsidP="009C3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FCE">
        <w:rPr>
          <w:rFonts w:ascii="Times New Roman" w:hAnsi="Times New Roman" w:cs="Times New Roman"/>
          <w:sz w:val="24"/>
          <w:szCs w:val="24"/>
        </w:rPr>
        <w:t xml:space="preserve">Для удобства оценивания предлагаем ориентироваться на </w:t>
      </w:r>
      <w:proofErr w:type="gramStart"/>
      <w:r w:rsidRPr="009C3FCE">
        <w:rPr>
          <w:rFonts w:ascii="Times New Roman" w:hAnsi="Times New Roman" w:cs="Times New Roman"/>
          <w:sz w:val="24"/>
          <w:szCs w:val="24"/>
        </w:rPr>
        <w:t>школьную</w:t>
      </w:r>
      <w:proofErr w:type="gramEnd"/>
      <w:r w:rsidRPr="009C3FCE">
        <w:rPr>
          <w:rFonts w:ascii="Times New Roman" w:hAnsi="Times New Roman" w:cs="Times New Roman"/>
          <w:sz w:val="24"/>
          <w:szCs w:val="24"/>
        </w:rPr>
        <w:t xml:space="preserve"> четырёх-</w:t>
      </w:r>
    </w:p>
    <w:p w:rsidR="009C3FCE" w:rsidRPr="009C3FCE" w:rsidRDefault="009C3FCE" w:rsidP="009C3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FCE">
        <w:rPr>
          <w:rFonts w:ascii="Times New Roman" w:hAnsi="Times New Roman" w:cs="Times New Roman"/>
          <w:sz w:val="24"/>
          <w:szCs w:val="24"/>
        </w:rPr>
        <w:t>балльную систему. Так, при оценке по первому критерию 0 баллов</w:t>
      </w:r>
    </w:p>
    <w:p w:rsidR="009C3FCE" w:rsidRPr="009C3FCE" w:rsidRDefault="009C3FCE" w:rsidP="009C3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FCE">
        <w:rPr>
          <w:rFonts w:ascii="Times New Roman" w:hAnsi="Times New Roman" w:cs="Times New Roman"/>
          <w:sz w:val="24"/>
          <w:szCs w:val="24"/>
        </w:rPr>
        <w:t>соответствуют «двойке», 5 баллов – «тройке», 10 баллов – «четвёрке» и</w:t>
      </w:r>
    </w:p>
    <w:p w:rsidR="009C3FCE" w:rsidRPr="009C3FCE" w:rsidRDefault="009C3FCE" w:rsidP="009C3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FCE">
        <w:rPr>
          <w:rFonts w:ascii="Times New Roman" w:hAnsi="Times New Roman" w:cs="Times New Roman"/>
          <w:sz w:val="24"/>
          <w:szCs w:val="24"/>
        </w:rPr>
        <w:t>15 баллов – «пятёрке». Безусловно, возможны промежуточные варианты</w:t>
      </w:r>
    </w:p>
    <w:p w:rsidR="009C3FCE" w:rsidRPr="00D10A4A" w:rsidRDefault="009C3FCE" w:rsidP="009C3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FCE">
        <w:rPr>
          <w:rFonts w:ascii="Times New Roman" w:hAnsi="Times New Roman" w:cs="Times New Roman"/>
          <w:sz w:val="24"/>
          <w:szCs w:val="24"/>
        </w:rPr>
        <w:t>(например, 8 баллов соответствуют «четвёрке с минусом»).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9C3FCE" w:rsidRPr="009C3FCE" w:rsidTr="00EB60C5">
        <w:tc>
          <w:tcPr>
            <w:tcW w:w="6629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942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C3FCE" w:rsidRPr="009C3FCE" w:rsidTr="00EB60C5">
        <w:tc>
          <w:tcPr>
            <w:tcW w:w="6629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Наличие/отсутствие прямых связных ответов на вопросы</w:t>
            </w:r>
          </w:p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и наличие/отсутствие ошибок в понимании текста.</w:t>
            </w:r>
          </w:p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Шкала оценок: 0 – 5 – 10 – 15</w:t>
            </w:r>
          </w:p>
        </w:tc>
        <w:tc>
          <w:tcPr>
            <w:tcW w:w="2942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до 15 баллов</w:t>
            </w:r>
          </w:p>
        </w:tc>
      </w:tr>
      <w:tr w:rsidR="009C3FCE" w:rsidRPr="009C3FCE" w:rsidTr="00EB60C5">
        <w:tc>
          <w:tcPr>
            <w:tcW w:w="6629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Общая логика текста и композиция работы.</w:t>
            </w:r>
          </w:p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Шкала оценок: 0 – 3 – 7 – 10</w:t>
            </w:r>
          </w:p>
        </w:tc>
        <w:tc>
          <w:tcPr>
            <w:tcW w:w="2942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до 10 баллов</w:t>
            </w:r>
          </w:p>
        </w:tc>
      </w:tr>
      <w:tr w:rsidR="009C3FCE" w:rsidRPr="009C3FCE" w:rsidTr="00EB60C5">
        <w:tc>
          <w:tcPr>
            <w:tcW w:w="6629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Подкрепление доказательств текстом.</w:t>
            </w:r>
          </w:p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942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9C3FCE" w:rsidRPr="009C3FCE" w:rsidTr="00EB60C5">
        <w:tc>
          <w:tcPr>
            <w:tcW w:w="6629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 xml:space="preserve">Наличие/отсутствие </w:t>
            </w:r>
            <w:proofErr w:type="gramStart"/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стилистических</w:t>
            </w:r>
            <w:proofErr w:type="gramEnd"/>
            <w:r w:rsidRPr="009C3FCE">
              <w:rPr>
                <w:rFonts w:ascii="Times New Roman" w:hAnsi="Times New Roman" w:cs="Times New Roman"/>
                <w:sz w:val="24"/>
                <w:szCs w:val="24"/>
              </w:rPr>
              <w:t xml:space="preserve">, речевых и </w:t>
            </w:r>
            <w:proofErr w:type="spellStart"/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граммати</w:t>
            </w:r>
            <w:proofErr w:type="spellEnd"/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9C3FCE">
              <w:rPr>
                <w:rFonts w:ascii="Times New Roman" w:hAnsi="Times New Roman" w:cs="Times New Roman"/>
                <w:sz w:val="24"/>
                <w:szCs w:val="24"/>
              </w:rPr>
              <w:t xml:space="preserve"> ошибок.</w:t>
            </w:r>
          </w:p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942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9C3FCE" w:rsidRPr="009C3FCE" w:rsidTr="00EB60C5">
        <w:tc>
          <w:tcPr>
            <w:tcW w:w="6629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 xml:space="preserve">Наличие/отсутствие </w:t>
            </w:r>
            <w:proofErr w:type="gramStart"/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орфографических</w:t>
            </w:r>
            <w:proofErr w:type="gramEnd"/>
            <w:r w:rsidRPr="009C3FCE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пунктуационных</w:t>
            </w:r>
          </w:p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ошибок (в пределах изученного в курсе русского языка</w:t>
            </w:r>
            <w:proofErr w:type="gramEnd"/>
          </w:p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материала).</w:t>
            </w:r>
          </w:p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942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9C3FCE" w:rsidRPr="009C3FCE" w:rsidTr="00EB60C5">
        <w:tc>
          <w:tcPr>
            <w:tcW w:w="6629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Максимальный балл</w:t>
            </w:r>
          </w:p>
        </w:tc>
        <w:tc>
          <w:tcPr>
            <w:tcW w:w="2942" w:type="dxa"/>
          </w:tcPr>
          <w:p w:rsidR="009C3FCE" w:rsidRPr="009C3FCE" w:rsidRDefault="009C3FCE" w:rsidP="009C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C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9C3FCE" w:rsidRPr="009C3FCE" w:rsidRDefault="009C3FCE" w:rsidP="009C3F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C3FCE" w:rsidRPr="009C3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727"/>
    <w:rsid w:val="0017455A"/>
    <w:rsid w:val="00451FEF"/>
    <w:rsid w:val="009C3FCE"/>
    <w:rsid w:val="00B43A8F"/>
    <w:rsid w:val="00D10A4A"/>
    <w:rsid w:val="00D8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2019-09-25T15:45:00Z</dcterms:created>
  <dcterms:modified xsi:type="dcterms:W3CDTF">2020-08-26T10:50:00Z</dcterms:modified>
</cp:coreProperties>
</file>